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F6B75" w14:textId="77777777" w:rsidR="00803A82" w:rsidRPr="0046241A" w:rsidRDefault="00EC4C9E">
      <w:pPr>
        <w:jc w:val="center"/>
        <w:rPr>
          <w:color w:val="BF4E14" w:themeColor="accent2" w:themeShade="BF"/>
          <w:sz w:val="40"/>
          <w:szCs w:val="40"/>
        </w:rPr>
      </w:pPr>
      <w:r w:rsidRPr="0046241A">
        <w:rPr>
          <w:rFonts w:eastAsia="Calibri"/>
          <w:b/>
          <w:bCs/>
          <w:color w:val="BF4E14" w:themeColor="accent2" w:themeShade="BF"/>
          <w:sz w:val="40"/>
          <w:szCs w:val="40"/>
        </w:rPr>
        <w:t>PRINT LOUNGE STUDIO</w:t>
      </w:r>
    </w:p>
    <w:p w14:paraId="449F6B76" w14:textId="77777777" w:rsidR="00803A82" w:rsidRDefault="00EC4C9E">
      <w:pPr>
        <w:spacing w:before="40" w:after="30"/>
        <w:jc w:val="center"/>
      </w:pPr>
      <w:r>
        <w:rPr>
          <w:rFonts w:ascii="Calibri" w:eastAsia="Calibri" w:hAnsi="Calibri" w:cs="Calibri"/>
          <w:b/>
          <w:bCs/>
          <w:color w:val="B8621B"/>
          <w:sz w:val="34"/>
          <w:szCs w:val="34"/>
        </w:rPr>
        <w:t>Privacy Policy</w:t>
      </w:r>
    </w:p>
    <w:p w14:paraId="7B26C091" w14:textId="68A857B3" w:rsidR="00761B16" w:rsidRPr="006D597A" w:rsidRDefault="00EC4C9E" w:rsidP="006D597A">
      <w:pPr>
        <w:pBdr>
          <w:bottom w:val="single" w:sz="8" w:space="6" w:color="1F7A73"/>
        </w:pBdr>
        <w:spacing w:after="120"/>
        <w:jc w:val="center"/>
        <w:rPr>
          <w:rFonts w:ascii="Calibri" w:eastAsia="Calibri" w:hAnsi="Calibri" w:cs="Calibri"/>
          <w:b/>
          <w:bCs/>
          <w:i/>
          <w:iCs/>
          <w:color w:val="3A2E28"/>
        </w:rPr>
      </w:pPr>
      <w:r w:rsidRPr="006D597A">
        <w:rPr>
          <w:rFonts w:ascii="Calibri" w:eastAsia="Calibri" w:hAnsi="Calibri" w:cs="Calibri"/>
          <w:b/>
          <w:bCs/>
          <w:i/>
          <w:iCs/>
          <w:color w:val="3A2E28"/>
        </w:rPr>
        <w:t>Effective d</w:t>
      </w:r>
      <w:r w:rsidR="004C59C7" w:rsidRPr="006D597A">
        <w:rPr>
          <w:rFonts w:ascii="Calibri" w:eastAsia="Calibri" w:hAnsi="Calibri" w:cs="Calibri"/>
          <w:b/>
          <w:bCs/>
          <w:i/>
          <w:iCs/>
          <w:color w:val="3A2E28"/>
        </w:rPr>
        <w:t>a</w:t>
      </w:r>
      <w:r w:rsidR="00761B16" w:rsidRPr="006D597A">
        <w:rPr>
          <w:rFonts w:ascii="Calibri" w:eastAsia="Calibri" w:hAnsi="Calibri" w:cs="Calibri"/>
          <w:b/>
          <w:bCs/>
          <w:i/>
          <w:iCs/>
          <w:color w:val="3A2E28"/>
        </w:rPr>
        <w:t>te: 24 March 2025</w:t>
      </w:r>
    </w:p>
    <w:p w14:paraId="449F6B78"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1. INTRODU</w:t>
      </w:r>
      <w:r>
        <w:rPr>
          <w:rFonts w:ascii="Calibri" w:eastAsia="Calibri" w:hAnsi="Calibri" w:cs="Calibri"/>
          <w:b/>
          <w:bCs/>
          <w:color w:val="B8621B"/>
          <w:sz w:val="23"/>
          <w:szCs w:val="23"/>
        </w:rPr>
        <w:t>CTIO</w:t>
      </w:r>
      <w:r>
        <w:rPr>
          <w:rFonts w:ascii="Calibri" w:eastAsia="Calibri" w:hAnsi="Calibri" w:cs="Calibri"/>
          <w:b/>
          <w:bCs/>
          <w:color w:val="B8621B"/>
          <w:sz w:val="23"/>
          <w:szCs w:val="23"/>
        </w:rPr>
        <w:t>N</w:t>
      </w:r>
    </w:p>
    <w:p w14:paraId="449F6B79" w14:textId="77777777" w:rsidR="00803A82" w:rsidRDefault="00EC4C9E">
      <w:pPr>
        <w:spacing w:after="90" w:line="266" w:lineRule="auto"/>
      </w:pPr>
      <w:r>
        <w:rPr>
          <w:rFonts w:ascii="Calibri" w:eastAsia="Calibri" w:hAnsi="Calibri" w:cs="Calibri"/>
          <w:color w:val="3A2E28"/>
        </w:rPr>
        <w:t>At Print Lounge Studio, we are committed to safeguarding your privacy and being transparent about how we handle your data. This Privacy Policy explains how we collect, use, store and protect your personal information when you visit our website, printloungestudio.co.uk, and purchase our digital products.</w:t>
      </w:r>
    </w:p>
    <w:p w14:paraId="449F6B7A" w14:textId="77777777" w:rsidR="00803A82" w:rsidRDefault="00EC4C9E">
      <w:pPr>
        <w:spacing w:after="90" w:line="266" w:lineRule="auto"/>
      </w:pPr>
      <w:r>
        <w:rPr>
          <w:rFonts w:ascii="Calibri" w:eastAsia="Calibri" w:hAnsi="Calibri" w:cs="Calibri"/>
          <w:color w:val="3A2E28"/>
        </w:rPr>
        <w:t>This policy complies with the UK General Data Protection Regulation (UK GDPR) and the Data Protection Act 2018. For visitors within the European Economic Area (EEA), the EU GDPR (Regulation (EU) 2016/679) also applies.</w:t>
      </w:r>
    </w:p>
    <w:p w14:paraId="449F6B7B"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2. DATA CONTROLLER</w:t>
      </w:r>
    </w:p>
    <w:p w14:paraId="449F6B7C" w14:textId="77777777" w:rsidR="00803A82" w:rsidRDefault="00EC4C9E">
      <w:pPr>
        <w:spacing w:after="90" w:line="266" w:lineRule="auto"/>
      </w:pPr>
      <w:r>
        <w:rPr>
          <w:rFonts w:ascii="Calibri" w:eastAsia="Calibri" w:hAnsi="Calibri" w:cs="Calibri"/>
          <w:color w:val="3A2E28"/>
        </w:rPr>
        <w:t>Print Lounge Studio is the Data Controller responsible for your personal data. If you have any questions about this policy or wish to exercise your rights, please get in touch:</w:t>
      </w:r>
    </w:p>
    <w:p w14:paraId="449F6B7D" w14:textId="77777777" w:rsidR="00803A82" w:rsidRDefault="00EC4C9E">
      <w:pPr>
        <w:pStyle w:val="ListParagraph"/>
        <w:numPr>
          <w:ilvl w:val="0"/>
          <w:numId w:val="2"/>
        </w:numPr>
        <w:spacing w:after="60" w:line="260" w:lineRule="auto"/>
      </w:pPr>
      <w:r>
        <w:rPr>
          <w:rFonts w:ascii="Calibri" w:eastAsia="Calibri" w:hAnsi="Calibri" w:cs="Calibri"/>
          <w:color w:val="3A2E28"/>
        </w:rPr>
        <w:t>Contact: please use the contact form on our website, or email Contact@printloungestudio.co.uk</w:t>
      </w:r>
    </w:p>
    <w:p w14:paraId="449F6B7E" w14:textId="77777777" w:rsidR="00803A82" w:rsidRDefault="00EC4C9E">
      <w:pPr>
        <w:pStyle w:val="ListParagraph"/>
        <w:numPr>
          <w:ilvl w:val="0"/>
          <w:numId w:val="2"/>
        </w:numPr>
        <w:spacing w:after="60" w:line="260" w:lineRule="auto"/>
      </w:pPr>
      <w:r>
        <w:rPr>
          <w:rFonts w:ascii="Calibri" w:eastAsia="Calibri" w:hAnsi="Calibri" w:cs="Calibri"/>
          <w:color w:val="3A2E28"/>
        </w:rPr>
        <w:t>Website: printloungestudio.co.uk</w:t>
      </w:r>
    </w:p>
    <w:p w14:paraId="449F6B7F"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3. WHAT PERSONAL DATA WE COLLECT</w:t>
      </w:r>
    </w:p>
    <w:p w14:paraId="449F6B80" w14:textId="77777777" w:rsidR="00803A82" w:rsidRDefault="00EC4C9E">
      <w:pPr>
        <w:spacing w:after="90" w:line="266" w:lineRule="auto"/>
      </w:pPr>
      <w:r>
        <w:rPr>
          <w:rFonts w:ascii="Calibri" w:eastAsia="Calibri" w:hAnsi="Calibri" w:cs="Calibri"/>
          <w:color w:val="3A2E28"/>
        </w:rPr>
        <w:t>We collect and process personal data that is necessary to fulfil orders, provide customer support and improve your shopping experience.</w:t>
      </w:r>
    </w:p>
    <w:p w14:paraId="449F6B81" w14:textId="77777777" w:rsidR="00803A82" w:rsidRDefault="00EC4C9E">
      <w:pPr>
        <w:spacing w:after="90" w:line="266" w:lineRule="auto"/>
      </w:pPr>
      <w:r>
        <w:rPr>
          <w:rFonts w:ascii="Calibri" w:eastAsia="Calibri" w:hAnsi="Calibri" w:cs="Calibri"/>
          <w:b/>
          <w:bCs/>
          <w:color w:val="1F7A73"/>
        </w:rPr>
        <w:t>3.1 Information you provide directly</w:t>
      </w:r>
    </w:p>
    <w:p w14:paraId="449F6B82"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Identity &amp; contact data: </w:t>
      </w:r>
      <w:r>
        <w:rPr>
          <w:rFonts w:ascii="Calibri" w:eastAsia="Calibri" w:hAnsi="Calibri" w:cs="Calibri"/>
          <w:color w:val="3A2E28"/>
        </w:rPr>
        <w:t>your name, email address and billing details when you make a purchase.</w:t>
      </w:r>
    </w:p>
    <w:p w14:paraId="449F6B83"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Payment information: </w:t>
      </w:r>
      <w:r>
        <w:rPr>
          <w:rFonts w:ascii="Calibri" w:eastAsia="Calibri" w:hAnsi="Calibri" w:cs="Calibri"/>
          <w:color w:val="3A2E28"/>
        </w:rPr>
        <w:t>payment details are processed securely by third-party providers (e.g. PayPal and our website's secure checkout provider). We do not store your card details.</w:t>
      </w:r>
    </w:p>
    <w:p w14:paraId="449F6B84"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Communication data: </w:t>
      </w:r>
      <w:r>
        <w:rPr>
          <w:rFonts w:ascii="Calibri" w:eastAsia="Calibri" w:hAnsi="Calibri" w:cs="Calibri"/>
          <w:color w:val="3A2E28"/>
        </w:rPr>
        <w:t>messages you send via our contact form or customer-support channels.</w:t>
      </w:r>
    </w:p>
    <w:p w14:paraId="449F6B85" w14:textId="77777777" w:rsidR="00803A82" w:rsidRDefault="00EC4C9E">
      <w:pPr>
        <w:spacing w:after="90" w:line="266" w:lineRule="auto"/>
      </w:pPr>
      <w:r>
        <w:rPr>
          <w:rFonts w:ascii="Calibri" w:eastAsia="Calibri" w:hAnsi="Calibri" w:cs="Calibri"/>
          <w:b/>
          <w:bCs/>
          <w:color w:val="1F7A73"/>
        </w:rPr>
        <w:t>3.2 Information collected automatically</w:t>
      </w:r>
    </w:p>
    <w:p w14:paraId="449F6B86"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Technical data: </w:t>
      </w:r>
      <w:r>
        <w:rPr>
          <w:rFonts w:ascii="Calibri" w:eastAsia="Calibri" w:hAnsi="Calibri" w:cs="Calibri"/>
          <w:color w:val="3A2E28"/>
        </w:rPr>
        <w:t>IP address, browser type, operating system and pages visited.</w:t>
      </w:r>
    </w:p>
    <w:p w14:paraId="449F6B87"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Cookies &amp; tracking technologies: </w:t>
      </w:r>
      <w:r>
        <w:rPr>
          <w:rFonts w:ascii="Calibri" w:eastAsia="Calibri" w:hAnsi="Calibri" w:cs="Calibri"/>
          <w:color w:val="3A2E28"/>
        </w:rPr>
        <w:t>we use cookies to support website functionality and improve your experience (see section 8).</w:t>
      </w:r>
    </w:p>
    <w:p w14:paraId="449F6B88"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4. WHY WE COLLECT &amp; PROCESS YOUR DATA (LEGAL BASIS UNDER UK GDPR)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6"/>
        <w:gridCol w:w="3200"/>
      </w:tblGrid>
      <w:tr w:rsidR="00803A82" w14:paraId="449F6B8B" w14:textId="77777777">
        <w:tblPrEx>
          <w:tblCellMar>
            <w:top w:w="0" w:type="dxa"/>
            <w:bottom w:w="0" w:type="dxa"/>
          </w:tblCellMar>
        </w:tblPrEx>
        <w:trPr>
          <w:tblHeader/>
        </w:trPr>
        <w:tc>
          <w:tcPr>
            <w:tcW w:w="5826" w:type="dxa"/>
            <w:shd w:val="clear" w:color="auto" w:fill="B8621B"/>
            <w:tcMar>
              <w:top w:w="60" w:type="dxa"/>
              <w:left w:w="100" w:type="dxa"/>
              <w:bottom w:w="60" w:type="dxa"/>
              <w:right w:w="100" w:type="dxa"/>
            </w:tcMar>
          </w:tcPr>
          <w:p w14:paraId="449F6B89" w14:textId="77777777" w:rsidR="00803A82" w:rsidRDefault="00EC4C9E">
            <w:r>
              <w:rPr>
                <w:rFonts w:ascii="Calibri" w:eastAsia="Calibri" w:hAnsi="Calibri" w:cs="Calibri"/>
                <w:b/>
                <w:bCs/>
                <w:color w:val="FFFFFF"/>
                <w:sz w:val="19"/>
                <w:szCs w:val="19"/>
              </w:rPr>
              <w:t>Purpose of processing</w:t>
            </w:r>
          </w:p>
        </w:tc>
        <w:tc>
          <w:tcPr>
            <w:tcW w:w="3200" w:type="dxa"/>
            <w:shd w:val="clear" w:color="auto" w:fill="B8621B"/>
            <w:tcMar>
              <w:top w:w="60" w:type="dxa"/>
              <w:left w:w="100" w:type="dxa"/>
              <w:bottom w:w="60" w:type="dxa"/>
              <w:right w:w="100" w:type="dxa"/>
            </w:tcMar>
          </w:tcPr>
          <w:p w14:paraId="449F6B8A" w14:textId="77777777" w:rsidR="00803A82" w:rsidRDefault="00EC4C9E">
            <w:r>
              <w:rPr>
                <w:rFonts w:ascii="Calibri" w:eastAsia="Calibri" w:hAnsi="Calibri" w:cs="Calibri"/>
                <w:b/>
                <w:bCs/>
                <w:color w:val="FFFFFF"/>
                <w:sz w:val="19"/>
                <w:szCs w:val="19"/>
              </w:rPr>
              <w:t>Legal basis</w:t>
            </w:r>
          </w:p>
        </w:tc>
      </w:tr>
      <w:tr w:rsidR="00803A82" w14:paraId="449F6B8E" w14:textId="77777777">
        <w:tblPrEx>
          <w:tblCellMar>
            <w:top w:w="0" w:type="dxa"/>
            <w:bottom w:w="0" w:type="dxa"/>
          </w:tblCellMar>
        </w:tblPrEx>
        <w:tc>
          <w:tcPr>
            <w:tcW w:w="5826" w:type="dxa"/>
            <w:shd w:val="clear" w:color="auto" w:fill="FFFFFF"/>
            <w:tcMar>
              <w:top w:w="60" w:type="dxa"/>
              <w:left w:w="100" w:type="dxa"/>
              <w:bottom w:w="60" w:type="dxa"/>
              <w:right w:w="100" w:type="dxa"/>
            </w:tcMar>
          </w:tcPr>
          <w:p w14:paraId="449F6B8C" w14:textId="77777777" w:rsidR="00803A82" w:rsidRDefault="00EC4C9E">
            <w:r>
              <w:rPr>
                <w:rFonts w:ascii="Calibri" w:eastAsia="Calibri" w:hAnsi="Calibri" w:cs="Calibri"/>
                <w:color w:val="3A2E28"/>
                <w:sz w:val="19"/>
                <w:szCs w:val="19"/>
              </w:rPr>
              <w:t>To process purchases and deliver digital products</w:t>
            </w:r>
          </w:p>
        </w:tc>
        <w:tc>
          <w:tcPr>
            <w:tcW w:w="3200" w:type="dxa"/>
            <w:shd w:val="clear" w:color="auto" w:fill="FFFFFF"/>
            <w:tcMar>
              <w:top w:w="60" w:type="dxa"/>
              <w:left w:w="100" w:type="dxa"/>
              <w:bottom w:w="60" w:type="dxa"/>
              <w:right w:w="100" w:type="dxa"/>
            </w:tcMar>
          </w:tcPr>
          <w:p w14:paraId="449F6B8D" w14:textId="77777777" w:rsidR="00803A82" w:rsidRDefault="00EC4C9E">
            <w:r>
              <w:rPr>
                <w:rFonts w:ascii="Calibri" w:eastAsia="Calibri" w:hAnsi="Calibri" w:cs="Calibri"/>
                <w:b/>
                <w:bCs/>
                <w:color w:val="1F7A73"/>
                <w:sz w:val="19"/>
                <w:szCs w:val="19"/>
              </w:rPr>
              <w:t>Performance of a contract</w:t>
            </w:r>
          </w:p>
        </w:tc>
      </w:tr>
      <w:tr w:rsidR="00803A82" w14:paraId="449F6B91" w14:textId="77777777">
        <w:tblPrEx>
          <w:tblCellMar>
            <w:top w:w="0" w:type="dxa"/>
            <w:bottom w:w="0" w:type="dxa"/>
          </w:tblCellMar>
        </w:tblPrEx>
        <w:tc>
          <w:tcPr>
            <w:tcW w:w="5826" w:type="dxa"/>
            <w:shd w:val="clear" w:color="auto" w:fill="F4EDE4"/>
            <w:tcMar>
              <w:top w:w="60" w:type="dxa"/>
              <w:left w:w="100" w:type="dxa"/>
              <w:bottom w:w="60" w:type="dxa"/>
              <w:right w:w="100" w:type="dxa"/>
            </w:tcMar>
          </w:tcPr>
          <w:p w14:paraId="449F6B8F" w14:textId="77777777" w:rsidR="00803A82" w:rsidRDefault="00EC4C9E">
            <w:r>
              <w:rPr>
                <w:rFonts w:ascii="Calibri" w:eastAsia="Calibri" w:hAnsi="Calibri" w:cs="Calibri"/>
                <w:color w:val="3A2E28"/>
                <w:sz w:val="19"/>
                <w:szCs w:val="19"/>
              </w:rPr>
              <w:t>To provide customer support and respond to enquiries</w:t>
            </w:r>
          </w:p>
        </w:tc>
        <w:tc>
          <w:tcPr>
            <w:tcW w:w="3200" w:type="dxa"/>
            <w:shd w:val="clear" w:color="auto" w:fill="F4EDE4"/>
            <w:tcMar>
              <w:top w:w="60" w:type="dxa"/>
              <w:left w:w="100" w:type="dxa"/>
              <w:bottom w:w="60" w:type="dxa"/>
              <w:right w:w="100" w:type="dxa"/>
            </w:tcMar>
          </w:tcPr>
          <w:p w14:paraId="449F6B90" w14:textId="77777777" w:rsidR="00803A82" w:rsidRDefault="00EC4C9E">
            <w:r>
              <w:rPr>
                <w:rFonts w:ascii="Calibri" w:eastAsia="Calibri" w:hAnsi="Calibri" w:cs="Calibri"/>
                <w:b/>
                <w:bCs/>
                <w:color w:val="1F7A73"/>
                <w:sz w:val="19"/>
                <w:szCs w:val="19"/>
              </w:rPr>
              <w:t>Legitimate interest</w:t>
            </w:r>
          </w:p>
        </w:tc>
      </w:tr>
      <w:tr w:rsidR="00803A82" w14:paraId="449F6B94" w14:textId="77777777">
        <w:tblPrEx>
          <w:tblCellMar>
            <w:top w:w="0" w:type="dxa"/>
            <w:bottom w:w="0" w:type="dxa"/>
          </w:tblCellMar>
        </w:tblPrEx>
        <w:tc>
          <w:tcPr>
            <w:tcW w:w="5826" w:type="dxa"/>
            <w:shd w:val="clear" w:color="auto" w:fill="FFFFFF"/>
            <w:tcMar>
              <w:top w:w="60" w:type="dxa"/>
              <w:left w:w="100" w:type="dxa"/>
              <w:bottom w:w="60" w:type="dxa"/>
              <w:right w:w="100" w:type="dxa"/>
            </w:tcMar>
          </w:tcPr>
          <w:p w14:paraId="449F6B92" w14:textId="77777777" w:rsidR="00803A82" w:rsidRDefault="00EC4C9E">
            <w:r>
              <w:rPr>
                <w:rFonts w:ascii="Calibri" w:eastAsia="Calibri" w:hAnsi="Calibri" w:cs="Calibri"/>
                <w:color w:val="3A2E28"/>
                <w:sz w:val="19"/>
                <w:szCs w:val="19"/>
              </w:rPr>
              <w:t>To send promotional emails (only where you have opted in)</w:t>
            </w:r>
          </w:p>
        </w:tc>
        <w:tc>
          <w:tcPr>
            <w:tcW w:w="3200" w:type="dxa"/>
            <w:shd w:val="clear" w:color="auto" w:fill="FFFFFF"/>
            <w:tcMar>
              <w:top w:w="60" w:type="dxa"/>
              <w:left w:w="100" w:type="dxa"/>
              <w:bottom w:w="60" w:type="dxa"/>
              <w:right w:w="100" w:type="dxa"/>
            </w:tcMar>
          </w:tcPr>
          <w:p w14:paraId="449F6B93" w14:textId="77777777" w:rsidR="00803A82" w:rsidRDefault="00EC4C9E">
            <w:r>
              <w:rPr>
                <w:rFonts w:ascii="Calibri" w:eastAsia="Calibri" w:hAnsi="Calibri" w:cs="Calibri"/>
                <w:b/>
                <w:bCs/>
                <w:color w:val="1F7A73"/>
                <w:sz w:val="19"/>
                <w:szCs w:val="19"/>
              </w:rPr>
              <w:t>Consent</w:t>
            </w:r>
          </w:p>
        </w:tc>
      </w:tr>
      <w:tr w:rsidR="00803A82" w14:paraId="449F6B97" w14:textId="77777777">
        <w:tblPrEx>
          <w:tblCellMar>
            <w:top w:w="0" w:type="dxa"/>
            <w:bottom w:w="0" w:type="dxa"/>
          </w:tblCellMar>
        </w:tblPrEx>
        <w:tc>
          <w:tcPr>
            <w:tcW w:w="5826" w:type="dxa"/>
            <w:shd w:val="clear" w:color="auto" w:fill="F4EDE4"/>
            <w:tcMar>
              <w:top w:w="60" w:type="dxa"/>
              <w:left w:w="100" w:type="dxa"/>
              <w:bottom w:w="60" w:type="dxa"/>
              <w:right w:w="100" w:type="dxa"/>
            </w:tcMar>
          </w:tcPr>
          <w:p w14:paraId="449F6B95" w14:textId="77777777" w:rsidR="00803A82" w:rsidRDefault="00EC4C9E">
            <w:r>
              <w:rPr>
                <w:rFonts w:ascii="Calibri" w:eastAsia="Calibri" w:hAnsi="Calibri" w:cs="Calibri"/>
                <w:color w:val="3A2E28"/>
                <w:sz w:val="19"/>
                <w:szCs w:val="19"/>
              </w:rPr>
              <w:t>To improve website performance and security</w:t>
            </w:r>
          </w:p>
        </w:tc>
        <w:tc>
          <w:tcPr>
            <w:tcW w:w="3200" w:type="dxa"/>
            <w:shd w:val="clear" w:color="auto" w:fill="F4EDE4"/>
            <w:tcMar>
              <w:top w:w="60" w:type="dxa"/>
              <w:left w:w="100" w:type="dxa"/>
              <w:bottom w:w="60" w:type="dxa"/>
              <w:right w:w="100" w:type="dxa"/>
            </w:tcMar>
          </w:tcPr>
          <w:p w14:paraId="449F6B96" w14:textId="77777777" w:rsidR="00803A82" w:rsidRDefault="00EC4C9E">
            <w:r>
              <w:rPr>
                <w:rFonts w:ascii="Calibri" w:eastAsia="Calibri" w:hAnsi="Calibri" w:cs="Calibri"/>
                <w:b/>
                <w:bCs/>
                <w:color w:val="1F7A73"/>
                <w:sz w:val="19"/>
                <w:szCs w:val="19"/>
              </w:rPr>
              <w:t>Legitimate interest</w:t>
            </w:r>
          </w:p>
        </w:tc>
      </w:tr>
      <w:tr w:rsidR="00803A82" w14:paraId="449F6B9A" w14:textId="77777777">
        <w:tblPrEx>
          <w:tblCellMar>
            <w:top w:w="0" w:type="dxa"/>
            <w:bottom w:w="0" w:type="dxa"/>
          </w:tblCellMar>
        </w:tblPrEx>
        <w:tc>
          <w:tcPr>
            <w:tcW w:w="5826" w:type="dxa"/>
            <w:shd w:val="clear" w:color="auto" w:fill="FFFFFF"/>
            <w:tcMar>
              <w:top w:w="60" w:type="dxa"/>
              <w:left w:w="100" w:type="dxa"/>
              <w:bottom w:w="60" w:type="dxa"/>
              <w:right w:w="100" w:type="dxa"/>
            </w:tcMar>
          </w:tcPr>
          <w:p w14:paraId="449F6B98" w14:textId="77777777" w:rsidR="00803A82" w:rsidRDefault="00EC4C9E">
            <w:r>
              <w:rPr>
                <w:rFonts w:ascii="Calibri" w:eastAsia="Calibri" w:hAnsi="Calibri" w:cs="Calibri"/>
                <w:color w:val="3A2E28"/>
                <w:sz w:val="19"/>
                <w:szCs w:val="19"/>
              </w:rPr>
              <w:t>To comply with legal and regulatory obligations</w:t>
            </w:r>
          </w:p>
        </w:tc>
        <w:tc>
          <w:tcPr>
            <w:tcW w:w="3200" w:type="dxa"/>
            <w:shd w:val="clear" w:color="auto" w:fill="FFFFFF"/>
            <w:tcMar>
              <w:top w:w="60" w:type="dxa"/>
              <w:left w:w="100" w:type="dxa"/>
              <w:bottom w:w="60" w:type="dxa"/>
              <w:right w:w="100" w:type="dxa"/>
            </w:tcMar>
          </w:tcPr>
          <w:p w14:paraId="449F6B99" w14:textId="77777777" w:rsidR="00803A82" w:rsidRDefault="00EC4C9E">
            <w:r>
              <w:rPr>
                <w:rFonts w:ascii="Calibri" w:eastAsia="Calibri" w:hAnsi="Calibri" w:cs="Calibri"/>
                <w:b/>
                <w:bCs/>
                <w:color w:val="1F7A73"/>
                <w:sz w:val="19"/>
                <w:szCs w:val="19"/>
              </w:rPr>
              <w:t>Legal obligation</w:t>
            </w:r>
          </w:p>
        </w:tc>
      </w:tr>
    </w:tbl>
    <w:p w14:paraId="449F6B9B"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5. HOW WE STORE &amp; PROTECT YOUR DATA</w:t>
      </w:r>
    </w:p>
    <w:p w14:paraId="449F6B9C" w14:textId="77777777" w:rsidR="00803A82" w:rsidRDefault="00EC4C9E">
      <w:pPr>
        <w:spacing w:after="90" w:line="266" w:lineRule="auto"/>
      </w:pPr>
      <w:r>
        <w:rPr>
          <w:rFonts w:ascii="Calibri" w:eastAsia="Calibri" w:hAnsi="Calibri" w:cs="Calibri"/>
          <w:color w:val="3A2E28"/>
        </w:rPr>
        <w:t>We take appropriate technical and organisational measures to protect your data, including:</w:t>
      </w:r>
    </w:p>
    <w:p w14:paraId="449F6B9D" w14:textId="77777777" w:rsidR="00803A82" w:rsidRDefault="00EC4C9E">
      <w:pPr>
        <w:pStyle w:val="ListParagraph"/>
        <w:numPr>
          <w:ilvl w:val="0"/>
          <w:numId w:val="2"/>
        </w:numPr>
        <w:spacing w:after="60" w:line="260" w:lineRule="auto"/>
      </w:pPr>
      <w:r>
        <w:rPr>
          <w:rFonts w:ascii="Calibri" w:eastAsia="Calibri" w:hAnsi="Calibri" w:cs="Calibri"/>
          <w:color w:val="3A2E28"/>
        </w:rPr>
        <w:t>Secure servers for data storage.</w:t>
      </w:r>
    </w:p>
    <w:p w14:paraId="449F6B9E" w14:textId="77777777" w:rsidR="00803A82" w:rsidRDefault="00EC4C9E">
      <w:pPr>
        <w:pStyle w:val="ListParagraph"/>
        <w:numPr>
          <w:ilvl w:val="0"/>
          <w:numId w:val="2"/>
        </w:numPr>
        <w:spacing w:after="60" w:line="260" w:lineRule="auto"/>
      </w:pPr>
      <w:r>
        <w:rPr>
          <w:rFonts w:ascii="Calibri" w:eastAsia="Calibri" w:hAnsi="Calibri" w:cs="Calibri"/>
          <w:color w:val="3A2E28"/>
        </w:rPr>
        <w:t>Encryption of payment transactions.</w:t>
      </w:r>
    </w:p>
    <w:p w14:paraId="449F6B9F" w14:textId="77777777" w:rsidR="00803A82" w:rsidRDefault="00EC4C9E">
      <w:pPr>
        <w:pStyle w:val="ListParagraph"/>
        <w:numPr>
          <w:ilvl w:val="0"/>
          <w:numId w:val="2"/>
        </w:numPr>
        <w:spacing w:after="60" w:line="260" w:lineRule="auto"/>
      </w:pPr>
      <w:r>
        <w:rPr>
          <w:rFonts w:ascii="Calibri" w:eastAsia="Calibri" w:hAnsi="Calibri" w:cs="Calibri"/>
          <w:color w:val="3A2E28"/>
        </w:rPr>
        <w:t>Access controls to prevent unauthorised access.</w:t>
      </w:r>
    </w:p>
    <w:p w14:paraId="449F6BA0" w14:textId="77777777" w:rsidR="00803A82" w:rsidRDefault="00EC4C9E">
      <w:pPr>
        <w:pStyle w:val="ListParagraph"/>
        <w:numPr>
          <w:ilvl w:val="0"/>
          <w:numId w:val="2"/>
        </w:numPr>
        <w:spacing w:after="60" w:line="260" w:lineRule="auto"/>
      </w:pPr>
      <w:r>
        <w:rPr>
          <w:rFonts w:ascii="Calibri" w:eastAsia="Calibri" w:hAnsi="Calibri" w:cs="Calibri"/>
          <w:color w:val="3A2E28"/>
        </w:rPr>
        <w:lastRenderedPageBreak/>
        <w:t>Data minimisation — we retain only the information we need, for as long as we need it.</w:t>
      </w:r>
    </w:p>
    <w:p w14:paraId="449F6BA1"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6. DATA SHARING &amp; THIRD-PARTY SERVICES</w:t>
      </w:r>
    </w:p>
    <w:p w14:paraId="449F6BA2" w14:textId="77777777" w:rsidR="00803A82" w:rsidRDefault="00EC4C9E">
      <w:pPr>
        <w:spacing w:after="90" w:line="266" w:lineRule="auto"/>
      </w:pPr>
      <w:r>
        <w:rPr>
          <w:rFonts w:ascii="Calibri" w:eastAsia="Calibri" w:hAnsi="Calibri" w:cs="Calibri"/>
          <w:color w:val="3A2E28"/>
        </w:rPr>
        <w:t>We do not sell or rent your personal data. We may share it with the following, all of whom are required to handle data securely and in line with data-protection law:</w:t>
      </w:r>
    </w:p>
    <w:p w14:paraId="449F6BA3"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Payment processors </w:t>
      </w:r>
      <w:r>
        <w:rPr>
          <w:rFonts w:ascii="Calibri" w:eastAsia="Calibri" w:hAnsi="Calibri" w:cs="Calibri"/>
          <w:color w:val="3A2E28"/>
        </w:rPr>
        <w:t>(e.g. PayPal) — to process transactions securely.</w:t>
      </w:r>
    </w:p>
    <w:p w14:paraId="449F6BA4"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Email &amp; marketing services </w:t>
      </w:r>
      <w:r>
        <w:rPr>
          <w:rFonts w:ascii="Calibri" w:eastAsia="Calibri" w:hAnsi="Calibri" w:cs="Calibri"/>
          <w:color w:val="3A2E28"/>
        </w:rPr>
        <w:t>(only if you have subscribed) — to send newsletters and offers.</w:t>
      </w:r>
    </w:p>
    <w:p w14:paraId="449F6BA5"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Analytics &amp; security tools </w:t>
      </w:r>
      <w:r>
        <w:rPr>
          <w:rFonts w:ascii="Calibri" w:eastAsia="Calibri" w:hAnsi="Calibri" w:cs="Calibri"/>
          <w:color w:val="3A2E28"/>
        </w:rPr>
        <w:t>— to understand website performance and prevent fraud.</w:t>
      </w:r>
    </w:p>
    <w:p w14:paraId="449F6BA6"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Legal authorities </w:t>
      </w:r>
      <w:r>
        <w:rPr>
          <w:rFonts w:ascii="Calibri" w:eastAsia="Calibri" w:hAnsi="Calibri" w:cs="Calibri"/>
          <w:color w:val="3A2E28"/>
        </w:rPr>
        <w:t>— where required by law.</w:t>
      </w:r>
    </w:p>
    <w:p w14:paraId="449F6BA7"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7. YOUR RIGHTS</w:t>
      </w:r>
    </w:p>
    <w:p w14:paraId="449F6BA8" w14:textId="77777777" w:rsidR="00803A82" w:rsidRDefault="00EC4C9E">
      <w:pPr>
        <w:spacing w:after="90" w:line="266" w:lineRule="auto"/>
      </w:pPr>
      <w:r>
        <w:rPr>
          <w:rFonts w:ascii="Calibri" w:eastAsia="Calibri" w:hAnsi="Calibri" w:cs="Calibri"/>
          <w:color w:val="3A2E28"/>
        </w:rPr>
        <w:t>Under UK GDPR you have the following rights over your personal data:</w:t>
      </w:r>
    </w:p>
    <w:p w14:paraId="449F6BA9"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Right to access </w:t>
      </w:r>
      <w:r>
        <w:rPr>
          <w:rFonts w:ascii="Calibri" w:eastAsia="Calibri" w:hAnsi="Calibri" w:cs="Calibri"/>
          <w:color w:val="3A2E28"/>
        </w:rPr>
        <w:t>— request a copy of the data we hold about you.</w:t>
      </w:r>
    </w:p>
    <w:p w14:paraId="449F6BAA"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Right to rectification </w:t>
      </w:r>
      <w:r>
        <w:rPr>
          <w:rFonts w:ascii="Calibri" w:eastAsia="Calibri" w:hAnsi="Calibri" w:cs="Calibri"/>
          <w:color w:val="3A2E28"/>
        </w:rPr>
        <w:t>— correct any inaccuracies.</w:t>
      </w:r>
    </w:p>
    <w:p w14:paraId="449F6BAB"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Right to erasure (“right to be forgotten”) </w:t>
      </w:r>
      <w:r>
        <w:rPr>
          <w:rFonts w:ascii="Calibri" w:eastAsia="Calibri" w:hAnsi="Calibri" w:cs="Calibri"/>
          <w:color w:val="3A2E28"/>
        </w:rPr>
        <w:t>— request deletion, subject to any legal obligations.</w:t>
      </w:r>
    </w:p>
    <w:p w14:paraId="449F6BAC"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Right to restrict processing </w:t>
      </w:r>
      <w:r>
        <w:rPr>
          <w:rFonts w:ascii="Calibri" w:eastAsia="Calibri" w:hAnsi="Calibri" w:cs="Calibri"/>
          <w:color w:val="3A2E28"/>
        </w:rPr>
        <w:t>— in certain circumstances.</w:t>
      </w:r>
    </w:p>
    <w:p w14:paraId="449F6BAD"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Right to data portability </w:t>
      </w:r>
      <w:r>
        <w:rPr>
          <w:rFonts w:ascii="Calibri" w:eastAsia="Calibri" w:hAnsi="Calibri" w:cs="Calibri"/>
          <w:color w:val="3A2E28"/>
        </w:rPr>
        <w:t>— receive your data in a structured, commonly used format.</w:t>
      </w:r>
    </w:p>
    <w:p w14:paraId="449F6BAE"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Right to object </w:t>
      </w:r>
      <w:r>
        <w:rPr>
          <w:rFonts w:ascii="Calibri" w:eastAsia="Calibri" w:hAnsi="Calibri" w:cs="Calibri"/>
          <w:color w:val="3A2E28"/>
        </w:rPr>
        <w:t>— object to processing for specific purposes, such as marketing.</w:t>
      </w:r>
    </w:p>
    <w:p w14:paraId="449F6BAF"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Right to withdraw consent </w:t>
      </w:r>
      <w:r>
        <w:rPr>
          <w:rFonts w:ascii="Calibri" w:eastAsia="Calibri" w:hAnsi="Calibri" w:cs="Calibri"/>
          <w:color w:val="3A2E28"/>
        </w:rPr>
        <w:t>— where you have given consent (e.g. for marketing), you can withdraw it at any time.</w:t>
      </w:r>
    </w:p>
    <w:p w14:paraId="449F6BB0" w14:textId="77777777" w:rsidR="00803A82" w:rsidRDefault="00EC4C9E">
      <w:pPr>
        <w:pStyle w:val="ListParagraph"/>
        <w:numPr>
          <w:ilvl w:val="0"/>
          <w:numId w:val="2"/>
        </w:numPr>
        <w:spacing w:after="60" w:line="260" w:lineRule="auto"/>
      </w:pPr>
      <w:r>
        <w:rPr>
          <w:rFonts w:ascii="Calibri" w:eastAsia="Calibri" w:hAnsi="Calibri" w:cs="Calibri"/>
          <w:b/>
          <w:bCs/>
          <w:color w:val="3A2E28"/>
        </w:rPr>
        <w:t xml:space="preserve">Right to complain </w:t>
      </w:r>
      <w:r>
        <w:rPr>
          <w:rFonts w:ascii="Calibri" w:eastAsia="Calibri" w:hAnsi="Calibri" w:cs="Calibri"/>
          <w:color w:val="3A2E28"/>
        </w:rPr>
        <w:t>— you can lodge a complaint with the UK's supervisory authority, the Information Commissioner's Office (ICO) at ico.org.uk.</w:t>
      </w:r>
    </w:p>
    <w:p w14:paraId="449F6BB1" w14:textId="77777777" w:rsidR="00803A82" w:rsidRDefault="00EC4C9E">
      <w:pPr>
        <w:spacing w:after="90" w:line="266" w:lineRule="auto"/>
      </w:pPr>
      <w:r>
        <w:rPr>
          <w:rFonts w:ascii="Calibri" w:eastAsia="Calibri" w:hAnsi="Calibri" w:cs="Calibri"/>
          <w:color w:val="3A2E28"/>
        </w:rPr>
        <w:t>To exercise any of these rights, please use the contact form on our website, or email Contact@printloungestudio.co.uk.</w:t>
      </w:r>
    </w:p>
    <w:p w14:paraId="449F6BB2"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8. COOKIES &amp; TRACKING TECHNOLOGIES</w:t>
      </w:r>
    </w:p>
    <w:p w14:paraId="449F6BB3" w14:textId="77777777" w:rsidR="00803A82" w:rsidRDefault="00EC4C9E">
      <w:pPr>
        <w:spacing w:after="90" w:line="266" w:lineRule="auto"/>
      </w:pPr>
      <w:r>
        <w:rPr>
          <w:rFonts w:ascii="Calibri" w:eastAsia="Calibri" w:hAnsi="Calibri" w:cs="Calibri"/>
          <w:color w:val="3A2E28"/>
        </w:rPr>
        <w:t>We use cookies to enhance your browsing experience. You can manage or disable cookies through your browser settings. Where required, we will ask for your consent to non-essential cookies when you visit our site.</w:t>
      </w:r>
    </w:p>
    <w:p w14:paraId="449F6BB4"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9. DATA RETENTION</w:t>
      </w:r>
    </w:p>
    <w:p w14:paraId="449F6BB5" w14:textId="77777777" w:rsidR="00803A82" w:rsidRDefault="00EC4C9E">
      <w:pPr>
        <w:spacing w:after="90" w:line="266" w:lineRule="auto"/>
      </w:pPr>
      <w:r>
        <w:rPr>
          <w:rFonts w:ascii="Calibri" w:eastAsia="Calibri" w:hAnsi="Calibri" w:cs="Calibri"/>
          <w:color w:val="3A2E28"/>
        </w:rPr>
        <w:t>We keep your personal data only for as long as necessary for the purposes set out in this policy, or to meet legal, accounting or reporting requirements.</w:t>
      </w:r>
    </w:p>
    <w:p w14:paraId="449F6BB6"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10. CHANGES TO THIS PRIVACY POLICY</w:t>
      </w:r>
    </w:p>
    <w:p w14:paraId="449F6BB7" w14:textId="77777777" w:rsidR="00803A82" w:rsidRDefault="00EC4C9E">
      <w:pPr>
        <w:spacing w:after="90" w:line="266" w:lineRule="auto"/>
      </w:pPr>
      <w:r>
        <w:rPr>
          <w:rFonts w:ascii="Calibri" w:eastAsia="Calibri" w:hAnsi="Calibri" w:cs="Calibri"/>
          <w:color w:val="3A2E28"/>
        </w:rPr>
        <w:t>We may update this Privacy Policy from time to time. The current version will always be available on our website.</w:t>
      </w:r>
    </w:p>
    <w:p w14:paraId="449F6BB8" w14:textId="77777777" w:rsidR="00803A82" w:rsidRDefault="00EC4C9E">
      <w:pPr>
        <w:pBdr>
          <w:bottom w:val="single" w:sz="12" w:space="4" w:color="B8621B"/>
        </w:pBdr>
        <w:spacing w:before="200" w:after="80"/>
      </w:pPr>
      <w:r>
        <w:rPr>
          <w:rFonts w:ascii="Calibri" w:eastAsia="Calibri" w:hAnsi="Calibri" w:cs="Calibri"/>
          <w:b/>
          <w:bCs/>
          <w:color w:val="B8621B"/>
          <w:sz w:val="23"/>
          <w:szCs w:val="23"/>
        </w:rPr>
        <w:t>11. CONTACT US</w:t>
      </w:r>
    </w:p>
    <w:p w14:paraId="449F6BB9" w14:textId="77777777" w:rsidR="00803A82" w:rsidRDefault="00EC4C9E">
      <w:pPr>
        <w:spacing w:after="90" w:line="266" w:lineRule="auto"/>
      </w:pPr>
      <w:r>
        <w:rPr>
          <w:rFonts w:ascii="Calibri" w:eastAsia="Calibri" w:hAnsi="Calibri" w:cs="Calibri"/>
          <w:color w:val="3A2E28"/>
        </w:rPr>
        <w:t xml:space="preserve">If you have any questions or concerns about this Privacy Policy, please use the contact form on our website, or email </w:t>
      </w:r>
      <w:r>
        <w:rPr>
          <w:rFonts w:ascii="Calibri" w:eastAsia="Calibri" w:hAnsi="Calibri" w:cs="Calibri"/>
          <w:b/>
          <w:bCs/>
          <w:color w:val="1F7A73"/>
        </w:rPr>
        <w:t>Contact@printloungestudio.co.uk</w:t>
      </w:r>
      <w:r>
        <w:rPr>
          <w:rFonts w:ascii="Calibri" w:eastAsia="Calibri" w:hAnsi="Calibri" w:cs="Calibri"/>
          <w:color w:val="3A2E28"/>
        </w:rPr>
        <w:t>.</w:t>
      </w:r>
    </w:p>
    <w:sectPr w:rsidR="00803A82">
      <w:pgSz w:w="11906" w:h="16838"/>
      <w:pgMar w:top="1100" w:right="1440" w:bottom="110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95D32"/>
    <w:multiLevelType w:val="hybridMultilevel"/>
    <w:tmpl w:val="2AC2C5C6"/>
    <w:lvl w:ilvl="0" w:tplc="C2000418">
      <w:start w:val="1"/>
      <w:numFmt w:val="bullet"/>
      <w:lvlText w:val="●"/>
      <w:lvlJc w:val="left"/>
      <w:pPr>
        <w:ind w:left="720" w:hanging="360"/>
      </w:pPr>
    </w:lvl>
    <w:lvl w:ilvl="1" w:tplc="71D21BA8">
      <w:start w:val="1"/>
      <w:numFmt w:val="bullet"/>
      <w:lvlText w:val="○"/>
      <w:lvlJc w:val="left"/>
      <w:pPr>
        <w:ind w:left="1440" w:hanging="360"/>
      </w:pPr>
    </w:lvl>
    <w:lvl w:ilvl="2" w:tplc="741016A0">
      <w:start w:val="1"/>
      <w:numFmt w:val="bullet"/>
      <w:lvlText w:val="■"/>
      <w:lvlJc w:val="left"/>
      <w:pPr>
        <w:ind w:left="2160" w:hanging="360"/>
      </w:pPr>
    </w:lvl>
    <w:lvl w:ilvl="3" w:tplc="4A0E6430">
      <w:start w:val="1"/>
      <w:numFmt w:val="bullet"/>
      <w:lvlText w:val="●"/>
      <w:lvlJc w:val="left"/>
      <w:pPr>
        <w:ind w:left="2880" w:hanging="360"/>
      </w:pPr>
    </w:lvl>
    <w:lvl w:ilvl="4" w:tplc="E932CF46">
      <w:start w:val="1"/>
      <w:numFmt w:val="bullet"/>
      <w:lvlText w:val="○"/>
      <w:lvlJc w:val="left"/>
      <w:pPr>
        <w:ind w:left="3600" w:hanging="360"/>
      </w:pPr>
    </w:lvl>
    <w:lvl w:ilvl="5" w:tplc="3C305BF8">
      <w:start w:val="1"/>
      <w:numFmt w:val="bullet"/>
      <w:lvlText w:val="■"/>
      <w:lvlJc w:val="left"/>
      <w:pPr>
        <w:ind w:left="4320" w:hanging="360"/>
      </w:pPr>
    </w:lvl>
    <w:lvl w:ilvl="6" w:tplc="8D2A09FC">
      <w:start w:val="1"/>
      <w:numFmt w:val="bullet"/>
      <w:lvlText w:val="●"/>
      <w:lvlJc w:val="left"/>
      <w:pPr>
        <w:ind w:left="5040" w:hanging="360"/>
      </w:pPr>
    </w:lvl>
    <w:lvl w:ilvl="7" w:tplc="4A6ED774">
      <w:start w:val="1"/>
      <w:numFmt w:val="bullet"/>
      <w:lvlText w:val="●"/>
      <w:lvlJc w:val="left"/>
      <w:pPr>
        <w:ind w:left="5760" w:hanging="360"/>
      </w:pPr>
    </w:lvl>
    <w:lvl w:ilvl="8" w:tplc="16A88C8A">
      <w:start w:val="1"/>
      <w:numFmt w:val="bullet"/>
      <w:lvlText w:val="●"/>
      <w:lvlJc w:val="left"/>
      <w:pPr>
        <w:ind w:left="6480" w:hanging="360"/>
      </w:pPr>
    </w:lvl>
  </w:abstractNum>
  <w:abstractNum w:abstractNumId="1" w15:restartNumberingAfterBreak="0">
    <w:nsid w:val="65467063"/>
    <w:multiLevelType w:val="hybridMultilevel"/>
    <w:tmpl w:val="C3C2950A"/>
    <w:lvl w:ilvl="0" w:tplc="3246144E">
      <w:start w:val="1"/>
      <w:numFmt w:val="bullet"/>
      <w:lvlText w:val="•"/>
      <w:lvlJc w:val="left"/>
      <w:pPr>
        <w:ind w:left="360" w:hanging="220"/>
      </w:pPr>
      <w:rPr>
        <w:color w:val="B8621B"/>
      </w:rPr>
    </w:lvl>
    <w:lvl w:ilvl="1" w:tplc="78920784">
      <w:numFmt w:val="decimal"/>
      <w:lvlText w:val=""/>
      <w:lvlJc w:val="left"/>
    </w:lvl>
    <w:lvl w:ilvl="2" w:tplc="C800636A">
      <w:numFmt w:val="decimal"/>
      <w:lvlText w:val=""/>
      <w:lvlJc w:val="left"/>
    </w:lvl>
    <w:lvl w:ilvl="3" w:tplc="543E25FC">
      <w:numFmt w:val="decimal"/>
      <w:lvlText w:val=""/>
      <w:lvlJc w:val="left"/>
    </w:lvl>
    <w:lvl w:ilvl="4" w:tplc="86EA666A">
      <w:numFmt w:val="decimal"/>
      <w:lvlText w:val=""/>
      <w:lvlJc w:val="left"/>
    </w:lvl>
    <w:lvl w:ilvl="5" w:tplc="4FE0B9B8">
      <w:numFmt w:val="decimal"/>
      <w:lvlText w:val=""/>
      <w:lvlJc w:val="left"/>
    </w:lvl>
    <w:lvl w:ilvl="6" w:tplc="661CDCE0">
      <w:numFmt w:val="decimal"/>
      <w:lvlText w:val=""/>
      <w:lvlJc w:val="left"/>
    </w:lvl>
    <w:lvl w:ilvl="7" w:tplc="1228F720">
      <w:numFmt w:val="decimal"/>
      <w:lvlText w:val=""/>
      <w:lvlJc w:val="left"/>
    </w:lvl>
    <w:lvl w:ilvl="8" w:tplc="2692366E">
      <w:numFmt w:val="decimal"/>
      <w:lvlText w:val=""/>
      <w:lvlJc w:val="left"/>
    </w:lvl>
  </w:abstractNum>
  <w:num w:numId="1" w16cid:durableId="1776632507">
    <w:abstractNumId w:val="0"/>
    <w:lvlOverride w:ilvl="0">
      <w:startOverride w:val="1"/>
    </w:lvlOverride>
  </w:num>
  <w:num w:numId="2" w16cid:durableId="54351768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formatting="1" w:enforcement="1" w:cryptProviderType="rsaAES" w:cryptAlgorithmClass="hash" w:cryptAlgorithmType="typeAny" w:cryptAlgorithmSid="14" w:cryptSpinCount="100000" w:hash="WP3TD1bpCxwMnDm9pYLwaew+kNLNxp9vckqOWoGl4Du1DK7AROdPeee1WHuJP7amp6oSNbgyA5N/J1nDtG/HDA==" w:salt="4of4R16jhtBgXUyrIod1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A82"/>
    <w:rsid w:val="000F311A"/>
    <w:rsid w:val="00170FD5"/>
    <w:rsid w:val="0046241A"/>
    <w:rsid w:val="004C59C7"/>
    <w:rsid w:val="0065042A"/>
    <w:rsid w:val="006D597A"/>
    <w:rsid w:val="00761B16"/>
    <w:rsid w:val="00780B15"/>
    <w:rsid w:val="00803A82"/>
    <w:rsid w:val="0099522C"/>
    <w:rsid w:val="00EC4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F6B75"/>
  <w15:docId w15:val="{30351D32-540D-4145-8978-040D5094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692</Words>
  <Characters>3946</Characters>
  <Application>Microsoft Office Word</Application>
  <DocSecurity>8</DocSecurity>
  <Lines>32</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Lounge Studio — Privacy Policy</dc:title>
  <dc:creator>Print Lounge Studio</dc:creator>
  <cp:lastModifiedBy>Monica O Lawrence Lawrence</cp:lastModifiedBy>
  <cp:revision>9</cp:revision>
  <dcterms:created xsi:type="dcterms:W3CDTF">2026-08-04T14:13:00Z</dcterms:created>
  <dcterms:modified xsi:type="dcterms:W3CDTF">2026-08-05T10:03:00Z</dcterms:modified>
</cp:coreProperties>
</file>